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95" w:lineRule="exact"/>
        <w:rPr>
          <w:rFonts w:hint="default" w:ascii="Times New Roman" w:hAnsi="Times New Roman" w:eastAsia="方正黑体_GBK" w:cs="Times New Roman"/>
          <w:sz w:val="32"/>
          <w:lang w:val="en-US"/>
        </w:rPr>
      </w:pPr>
      <w:r>
        <w:rPr>
          <w:rFonts w:hint="default" w:ascii="Times New Roman" w:hAnsi="Times New Roman" w:eastAsia="方正黑体_GBK" w:cs="Times New Roman"/>
          <w:sz w:val="32"/>
        </w:rPr>
        <w:t>附件</w:t>
      </w:r>
      <w:r>
        <w:rPr>
          <w:rFonts w:hint="eastAsia" w:ascii="Times New Roman" w:hAnsi="Times New Roman" w:eastAsia="方正黑体_GBK" w:cs="Times New Roman"/>
          <w:sz w:val="32"/>
          <w:lang w:val="en-US" w:eastAsia="zh-CN"/>
        </w:rPr>
        <w:t>6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tabs>
          <w:tab w:val="left" w:pos="9193"/>
          <w:tab w:val="left" w:pos="9827"/>
        </w:tabs>
        <w:kinsoku/>
        <w:wordWrap/>
        <w:topLinePunct w:val="0"/>
        <w:autoSpaceDE w:val="0"/>
        <w:autoSpaceDN w:val="0"/>
        <w:bidi w:val="0"/>
        <w:spacing w:line="595" w:lineRule="exact"/>
        <w:jc w:val="center"/>
        <w:textAlignment w:val="auto"/>
        <w:rPr>
          <w:rFonts w:hint="default" w:ascii="Times New Roman" w:hAnsi="Times New Roman" w:eastAsia="方正小标宋_GBK" w:cs="Times New Roman"/>
          <w:snapToGrid w:val="0"/>
          <w:kern w:val="0"/>
          <w:sz w:val="44"/>
          <w:szCs w:val="20"/>
        </w:rPr>
      </w:pPr>
    </w:p>
    <w:p>
      <w:pPr>
        <w:keepNext w:val="0"/>
        <w:keepLines w:val="0"/>
        <w:pageBreakBefore w:val="0"/>
        <w:widowControl w:val="0"/>
        <w:tabs>
          <w:tab w:val="left" w:pos="9193"/>
          <w:tab w:val="left" w:pos="9827"/>
        </w:tabs>
        <w:kinsoku/>
        <w:wordWrap/>
        <w:topLinePunct w:val="0"/>
        <w:autoSpaceDE w:val="0"/>
        <w:autoSpaceDN w:val="0"/>
        <w:bidi w:val="0"/>
        <w:spacing w:line="595" w:lineRule="exact"/>
        <w:jc w:val="center"/>
        <w:textAlignment w:val="auto"/>
        <w:rPr>
          <w:rFonts w:hint="default" w:ascii="Times New Roman" w:hAnsi="Times New Roman" w:eastAsia="方正小标宋_GBK" w:cs="Times New Roman"/>
          <w:snapToGrid w:val="0"/>
          <w:kern w:val="0"/>
          <w:sz w:val="44"/>
          <w:szCs w:val="20"/>
        </w:rPr>
      </w:pPr>
      <w:r>
        <w:rPr>
          <w:rFonts w:hint="default" w:ascii="Times New Roman" w:hAnsi="Times New Roman" w:eastAsia="方正小标宋_GBK" w:cs="Times New Roman"/>
          <w:snapToGrid w:val="0"/>
          <w:kern w:val="0"/>
          <w:sz w:val="44"/>
          <w:szCs w:val="20"/>
        </w:rPr>
        <w:t>XX市（州）关于推荐申报202</w:t>
      </w:r>
      <w:r>
        <w:rPr>
          <w:rFonts w:hint="eastAsia" w:ascii="Times New Roman" w:hAnsi="Times New Roman" w:eastAsia="方正小标宋_GBK" w:cs="Times New Roman"/>
          <w:snapToGrid w:val="0"/>
          <w:kern w:val="0"/>
          <w:sz w:val="44"/>
          <w:szCs w:val="20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napToGrid w:val="0"/>
          <w:kern w:val="0"/>
          <w:sz w:val="44"/>
          <w:szCs w:val="20"/>
        </w:rPr>
        <w:t>年度</w:t>
      </w:r>
    </w:p>
    <w:p>
      <w:pPr>
        <w:keepNext w:val="0"/>
        <w:keepLines w:val="0"/>
        <w:pageBreakBefore w:val="0"/>
        <w:widowControl w:val="0"/>
        <w:tabs>
          <w:tab w:val="left" w:pos="9193"/>
          <w:tab w:val="left" w:pos="9827"/>
        </w:tabs>
        <w:kinsoku/>
        <w:wordWrap/>
        <w:topLinePunct w:val="0"/>
        <w:autoSpaceDE w:val="0"/>
        <w:autoSpaceDN w:val="0"/>
        <w:bidi w:val="0"/>
        <w:spacing w:line="595" w:lineRule="exact"/>
        <w:jc w:val="center"/>
        <w:textAlignment w:val="auto"/>
        <w:rPr>
          <w:rFonts w:ascii="Times New Roman" w:hAnsi="Times New Roman" w:eastAsia="方正小标宋_GBK" w:cs="Times New Roman"/>
          <w:snapToGrid w:val="0"/>
          <w:kern w:val="0"/>
          <w:sz w:val="44"/>
          <w:szCs w:val="20"/>
        </w:rPr>
      </w:pPr>
      <w:r>
        <w:rPr>
          <w:rFonts w:hint="default" w:ascii="Times New Roman" w:hAnsi="Times New Roman" w:eastAsia="方正小标宋_GBK" w:cs="Times New Roman"/>
          <w:snapToGrid w:val="0"/>
          <w:kern w:val="0"/>
          <w:sz w:val="44"/>
          <w:szCs w:val="20"/>
        </w:rPr>
        <w:t>高新技术企业的函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 w:val="0"/>
        <w:autoSpaceDN w:val="0"/>
        <w:bidi w:val="0"/>
        <w:spacing w:line="595" w:lineRule="exact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 w:val="0"/>
        <w:autoSpaceDN w:val="0"/>
        <w:bidi w:val="0"/>
        <w:spacing w:line="595" w:lineRule="exact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20"/>
        </w:rPr>
      </w:pP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20"/>
          <w:lang w:val="en-US" w:eastAsia="zh-CN"/>
        </w:rPr>
        <w:t>贵州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20"/>
          <w:lang w:val="en-US" w:eastAsia="zh-CN"/>
        </w:rPr>
        <w:t>省高新技术企业认定管理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20"/>
        </w:rPr>
        <w:t>小组办公室：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95" w:lineRule="exact"/>
        <w:ind w:firstLine="641"/>
        <w:textAlignment w:val="auto"/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20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根据《高新技术企业认定管理办法》《高新技术企业认定管理工作指引》和《关于组织开展202</w:t>
      </w:r>
      <w:r>
        <w:rPr>
          <w:rFonts w:hint="eastAsia" w:ascii="Times New Roman" w:hAnsi="Times New Roman" w:eastAsia="仿宋_GB2312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年高新技术企业申报的通知》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20"/>
        </w:rPr>
        <w:t>等文件要求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20"/>
          <w:lang w:val="en-US" w:eastAsia="zh-CN"/>
        </w:rPr>
        <w:t>，我局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20"/>
          <w:lang w:eastAsia="zh-CN"/>
        </w:rPr>
        <w:t>组织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20"/>
        </w:rPr>
        <w:t>对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20"/>
          <w:lang w:val="en-US" w:eastAsia="zh-CN"/>
        </w:rPr>
        <w:t>XXXX公司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20"/>
          <w:lang w:eastAsia="zh-CN"/>
        </w:rPr>
        <w:t>等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20"/>
          <w:lang w:val="en-US" w:eastAsia="zh-CN"/>
        </w:rPr>
        <w:t>X家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20"/>
        </w:rPr>
        <w:t>申报企业进行了核查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2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95" w:lineRule="exact"/>
        <w:ind w:firstLine="641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20"/>
        </w:rPr>
      </w:pP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20"/>
          <w:lang w:eastAsia="zh-CN"/>
        </w:rPr>
        <w:t>经核查，申报企业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20"/>
          <w:lang w:val="en-US" w:eastAsia="zh-CN"/>
        </w:rPr>
        <w:t>均未被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20"/>
          <w:lang w:eastAsia="zh-CN"/>
        </w:rPr>
        <w:t>列入失信被执行人、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20"/>
          <w:lang w:val="en-US" w:eastAsia="zh-CN"/>
        </w:rPr>
        <w:t>无税收违法行为，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20"/>
        </w:rPr>
        <w:t>未发现与申报材料不一致、弄虚作假行为或不符合申报要求等情况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20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20"/>
          <w:lang w:val="en-US" w:eastAsia="zh-CN"/>
        </w:rPr>
        <w:t>同意推荐。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95" w:lineRule="exact"/>
        <w:ind w:firstLine="641"/>
        <w:textAlignment w:val="auto"/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2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95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  <w:r>
        <w:rPr>
          <w:rFonts w:hint="eastAsia" w:ascii="Times New Roman" w:hAnsi="Times New Roman" w:eastAsia="仿宋_GB2312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XX市（州）</w:t>
      </w:r>
      <w:r>
        <w:rPr>
          <w:rFonts w:hint="default" w:ascii="Times New Roman" w:hAnsi="Times New Roman" w:eastAsia="仿宋_GB2312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年推荐</w:t>
      </w:r>
      <w:r>
        <w:rPr>
          <w:rFonts w:hint="eastAsia" w:ascii="Times New Roman" w:hAnsi="Times New Roman" w:eastAsia="仿宋_GB2312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申</w:t>
      </w:r>
      <w:r>
        <w:rPr>
          <w:rFonts w:hint="default" w:ascii="Times New Roman" w:hAnsi="Times New Roman" w:eastAsia="仿宋_GB2312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报高新技术企业汇总表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95" w:lineRule="exact"/>
        <w:ind w:right="91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95" w:lineRule="exact"/>
        <w:ind w:right="91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95" w:lineRule="exact"/>
        <w:ind w:right="91" w:firstLine="480" w:firstLineChars="15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XX市（州）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科技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95" w:lineRule="exact"/>
        <w:ind w:firstLine="641"/>
        <w:textAlignment w:val="auto"/>
        <w:rPr>
          <w:rFonts w:hint="default" w:ascii="Times New Roman" w:hAnsi="Times New Roman" w:eastAsia="仿宋_GB2312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  202</w:t>
      </w:r>
      <w:r>
        <w:rPr>
          <w:rFonts w:hint="eastAsia" w:ascii="Times New Roman" w:hAnsi="Times New Roman" w:eastAsia="仿宋_GB2312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年X月X日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5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XX市（州）202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年推荐申报高新技术企业汇总表</w:t>
      </w:r>
    </w:p>
    <w:tbl>
      <w:tblPr>
        <w:tblStyle w:val="6"/>
        <w:tblW w:w="89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80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5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80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5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申报企业名称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5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</w:rPr>
            </w:pPr>
          </w:p>
        </w:tc>
        <w:tc>
          <w:tcPr>
            <w:tcW w:w="80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5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5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</w:rPr>
            </w:pPr>
          </w:p>
        </w:tc>
        <w:tc>
          <w:tcPr>
            <w:tcW w:w="80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5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5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</w:rPr>
            </w:pPr>
          </w:p>
        </w:tc>
        <w:tc>
          <w:tcPr>
            <w:tcW w:w="80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5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5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</w:rPr>
            </w:pPr>
          </w:p>
        </w:tc>
        <w:tc>
          <w:tcPr>
            <w:tcW w:w="80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5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5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</w:rPr>
            </w:pPr>
          </w:p>
        </w:tc>
        <w:tc>
          <w:tcPr>
            <w:tcW w:w="80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5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5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</w:rPr>
            </w:pPr>
          </w:p>
        </w:tc>
        <w:tc>
          <w:tcPr>
            <w:tcW w:w="80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5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5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</w:rPr>
            </w:pPr>
          </w:p>
        </w:tc>
        <w:tc>
          <w:tcPr>
            <w:tcW w:w="80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5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5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</w:rPr>
            </w:pPr>
          </w:p>
        </w:tc>
        <w:tc>
          <w:tcPr>
            <w:tcW w:w="80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5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5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</w:rPr>
            </w:pPr>
          </w:p>
        </w:tc>
        <w:tc>
          <w:tcPr>
            <w:tcW w:w="80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5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5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</w:rPr>
            </w:pPr>
          </w:p>
        </w:tc>
        <w:tc>
          <w:tcPr>
            <w:tcW w:w="80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5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5" w:lineRule="exact"/>
              <w:ind w:lef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eastAsia="zh-CN"/>
              </w:rPr>
              <w:t>……</w:t>
            </w:r>
          </w:p>
        </w:tc>
        <w:tc>
          <w:tcPr>
            <w:tcW w:w="80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5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</w:rPr>
            </w:pPr>
          </w:p>
        </w:tc>
      </w:tr>
    </w:tbl>
    <w:p>
      <w:pPr>
        <w:spacing w:line="595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5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申报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企业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核查主要内容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5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5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</w:rPr>
        <w:t>1.企业运营情况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5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</w:rPr>
        <w:t>2.不适用告知承诺制企业的营业执照等企业注册登记证件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，以及企业</w:t>
      </w:r>
      <w:r>
        <w:rPr>
          <w:rFonts w:hint="default" w:ascii="Times New Roman" w:hAnsi="Times New Roman" w:eastAsia="仿宋_GB2312" w:cs="Times New Roman"/>
          <w:sz w:val="32"/>
        </w:rPr>
        <w:t>专利证书等知识产权证件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5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</w:rPr>
        <w:t>3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</w:rPr>
        <w:t>企业研发机构建设及运行情况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5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</w:rPr>
        <w:t>企业研发组织管理制度制定及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执行</w:t>
      </w:r>
      <w:r>
        <w:rPr>
          <w:rFonts w:hint="default" w:ascii="Times New Roman" w:hAnsi="Times New Roman" w:eastAsia="仿宋_GB2312" w:cs="Times New Roman"/>
          <w:sz w:val="32"/>
        </w:rPr>
        <w:t>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5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</w:rPr>
        <w:t>5.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企业</w:t>
      </w:r>
      <w:r>
        <w:rPr>
          <w:rFonts w:hint="default" w:ascii="Times New Roman" w:hAnsi="Times New Roman" w:eastAsia="仿宋_GB2312" w:cs="Times New Roman"/>
          <w:sz w:val="32"/>
        </w:rPr>
        <w:t>科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研</w:t>
      </w:r>
      <w:r>
        <w:rPr>
          <w:rFonts w:hint="default" w:ascii="Times New Roman" w:hAnsi="Times New Roman" w:eastAsia="仿宋_GB2312" w:cs="Times New Roman"/>
          <w:sz w:val="32"/>
        </w:rPr>
        <w:t>岗位、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科技人员</w:t>
      </w:r>
      <w:r>
        <w:rPr>
          <w:rFonts w:hint="default" w:ascii="Times New Roman" w:hAnsi="Times New Roman" w:eastAsia="仿宋_GB2312" w:cs="Times New Roman"/>
          <w:sz w:val="32"/>
        </w:rPr>
        <w:t>及职工总数情况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5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</w:rPr>
        <w:t>6.近三年研究开发项目情况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5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</w:rPr>
        <w:t>7.近一年高新技术产品（服务）情况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5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8.确认企业未列入失信被执行人（中国执行信息公开网，网址：http://zxgk.court.gov.cn/index.jsp）。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5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9.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确认企业不存在税收违法行为情况（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信用中国，网址：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instrText xml:space="preserve"> HYPERLINK "https://www.creditchina.gov.cn/）。" </w:instrTex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https://www.creditchina.gov.cn/）。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5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5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5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5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5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5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5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87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4CBCA6"/>
    <w:multiLevelType w:val="singleLevel"/>
    <w:tmpl w:val="134CBCA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3OWMyMWM4MTViZGQxNDViNWE0OTQwNmJhZDcwYjcifQ=="/>
  </w:docVars>
  <w:rsids>
    <w:rsidRoot w:val="1B960FD3"/>
    <w:rsid w:val="045B70AB"/>
    <w:rsid w:val="05FE6588"/>
    <w:rsid w:val="0F6E7416"/>
    <w:rsid w:val="132900D9"/>
    <w:rsid w:val="137E6796"/>
    <w:rsid w:val="18736D2E"/>
    <w:rsid w:val="191039AD"/>
    <w:rsid w:val="1B817020"/>
    <w:rsid w:val="1B960FD3"/>
    <w:rsid w:val="1BAF6202"/>
    <w:rsid w:val="1FDC333E"/>
    <w:rsid w:val="20B054E1"/>
    <w:rsid w:val="221548E5"/>
    <w:rsid w:val="236C49D9"/>
    <w:rsid w:val="28A013AD"/>
    <w:rsid w:val="331E7C05"/>
    <w:rsid w:val="35337105"/>
    <w:rsid w:val="36D3643D"/>
    <w:rsid w:val="37FFF82F"/>
    <w:rsid w:val="3B201227"/>
    <w:rsid w:val="3BFC29B0"/>
    <w:rsid w:val="3C371B83"/>
    <w:rsid w:val="3FDC92F3"/>
    <w:rsid w:val="46020B59"/>
    <w:rsid w:val="4D632806"/>
    <w:rsid w:val="4DFE1818"/>
    <w:rsid w:val="4F9C201E"/>
    <w:rsid w:val="51087240"/>
    <w:rsid w:val="52742B53"/>
    <w:rsid w:val="53AE0A28"/>
    <w:rsid w:val="54B5282F"/>
    <w:rsid w:val="59140E77"/>
    <w:rsid w:val="593C03CE"/>
    <w:rsid w:val="5BCD2FF3"/>
    <w:rsid w:val="5EF1765D"/>
    <w:rsid w:val="5FCB6008"/>
    <w:rsid w:val="61581B1D"/>
    <w:rsid w:val="61EF75BD"/>
    <w:rsid w:val="630261E5"/>
    <w:rsid w:val="651E1972"/>
    <w:rsid w:val="68DC06D1"/>
    <w:rsid w:val="6AB941EC"/>
    <w:rsid w:val="6B73209D"/>
    <w:rsid w:val="6BEDC359"/>
    <w:rsid w:val="70344EA3"/>
    <w:rsid w:val="70666005"/>
    <w:rsid w:val="73C3551C"/>
    <w:rsid w:val="743A4F0E"/>
    <w:rsid w:val="75D02CF2"/>
    <w:rsid w:val="777F25EB"/>
    <w:rsid w:val="7B7F5151"/>
    <w:rsid w:val="7B8715AD"/>
    <w:rsid w:val="7C78602A"/>
    <w:rsid w:val="7DCF474F"/>
    <w:rsid w:val="7DE73FF9"/>
    <w:rsid w:val="7DF7435B"/>
    <w:rsid w:val="7EAFDB64"/>
    <w:rsid w:val="7FD1BBB2"/>
    <w:rsid w:val="7FDDF7FD"/>
    <w:rsid w:val="7FEE4340"/>
    <w:rsid w:val="7FF34672"/>
    <w:rsid w:val="8F7F196C"/>
    <w:rsid w:val="97936B85"/>
    <w:rsid w:val="AFF7FE21"/>
    <w:rsid w:val="BBF74F84"/>
    <w:rsid w:val="CFBF47DC"/>
    <w:rsid w:val="E7E7400D"/>
    <w:rsid w:val="EAFB956D"/>
    <w:rsid w:val="EDEB7491"/>
    <w:rsid w:val="EEB7D7A6"/>
    <w:rsid w:val="EFFD2DB2"/>
    <w:rsid w:val="FB3BFCAD"/>
    <w:rsid w:val="FCFFFCAD"/>
    <w:rsid w:val="FE7F4D3D"/>
    <w:rsid w:val="FF3A9118"/>
    <w:rsid w:val="FFFC66C7"/>
    <w:rsid w:val="FFFFE740"/>
    <w:rsid w:val="FFFFF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99"/>
    <w:pPr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3909</Words>
  <Characters>4292</Characters>
  <Lines>0</Lines>
  <Paragraphs>0</Paragraphs>
  <TotalTime>0</TotalTime>
  <ScaleCrop>false</ScaleCrop>
  <LinksUpToDate>false</LinksUpToDate>
  <CharactersWithSpaces>4373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2024-03-03T18:46:00Z</dcterms:created>
  <dc:creator>流氓^O^兔儿</dc:creator>
  <cp:lastModifiedBy>ysgz</cp:lastModifiedBy>
  <cp:lastPrinted>2025-02-21T00:58:00Z</cp:lastPrinted>
  <dcterms:modified xsi:type="dcterms:W3CDTF">2026-06-25T10:20:23Z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ICV">
    <vt:lpwstr>A7D6C54F3CF04B9295F138AF72122036_13</vt:lpwstr>
  </property>
  <property fmtid="{D5CDD505-2E9C-101B-9397-08002B2CF9AE}" pid="4" name="KSOTemplateDocerSaveRecord">
    <vt:lpwstr>eyJoZGlkIjoiOTcyMjhhZTc1NjE0MmE0NDg4ZDk5NWViNDk1MWUzOGYiLCJ1c2VySWQiOiIyMTA2NjQxMjUifQ==</vt:lpwstr>
  </property>
</Properties>
</file>